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814" w:rsidRDefault="00045184" w:rsidP="00563814">
      <w:pPr>
        <w:spacing w:before="73" w:line="242" w:lineRule="auto"/>
        <w:ind w:left="2788" w:hanging="2401"/>
        <w:jc w:val="center"/>
        <w:rPr>
          <w:b/>
          <w:i/>
          <w:sz w:val="28"/>
        </w:rPr>
      </w:pPr>
      <w:r>
        <w:rPr>
          <w:b/>
          <w:i/>
          <w:sz w:val="28"/>
        </w:rPr>
        <w:t>Публичный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отчёт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6"/>
          <w:sz w:val="28"/>
        </w:rPr>
        <w:t xml:space="preserve"> </w:t>
      </w:r>
      <w:r w:rsidR="00563814">
        <w:rPr>
          <w:b/>
          <w:i/>
          <w:sz w:val="28"/>
        </w:rPr>
        <w:t>организации ГБОУ «</w:t>
      </w:r>
      <w:proofErr w:type="spellStart"/>
      <w:r w:rsidR="00563814">
        <w:rPr>
          <w:b/>
          <w:i/>
          <w:sz w:val="28"/>
        </w:rPr>
        <w:t>Чистопольская</w:t>
      </w:r>
      <w:proofErr w:type="spellEnd"/>
      <w:r w:rsidR="00563814">
        <w:rPr>
          <w:b/>
          <w:i/>
          <w:sz w:val="28"/>
        </w:rPr>
        <w:t xml:space="preserve"> школа №10 для детей с ОВЗ</w:t>
      </w:r>
      <w:r>
        <w:rPr>
          <w:b/>
          <w:i/>
          <w:sz w:val="28"/>
        </w:rPr>
        <w:t>»</w:t>
      </w:r>
    </w:p>
    <w:p w:rsidR="004D2AE9" w:rsidRDefault="00045184" w:rsidP="00563814">
      <w:pPr>
        <w:spacing w:before="73" w:line="242" w:lineRule="auto"/>
        <w:ind w:left="2788" w:hanging="2401"/>
        <w:jc w:val="center"/>
        <w:rPr>
          <w:b/>
          <w:i/>
          <w:sz w:val="28"/>
        </w:rPr>
      </w:pPr>
      <w:r>
        <w:rPr>
          <w:b/>
          <w:i/>
          <w:sz w:val="28"/>
        </w:rPr>
        <w:t>за 2025 год</w:t>
      </w:r>
    </w:p>
    <w:p w:rsidR="004D2AE9" w:rsidRDefault="004D2AE9">
      <w:pPr>
        <w:pStyle w:val="a3"/>
        <w:ind w:left="0"/>
        <w:jc w:val="left"/>
      </w:pPr>
    </w:p>
    <w:p w:rsidR="004D2AE9" w:rsidRDefault="00045184" w:rsidP="00CB3C10">
      <w:pPr>
        <w:pStyle w:val="a3"/>
        <w:ind w:left="143" w:right="273" w:firstLine="628"/>
      </w:pPr>
      <w:r>
        <w:t>Работа первичной профсоюзной</w:t>
      </w:r>
      <w:r>
        <w:rPr>
          <w:spacing w:val="-2"/>
        </w:rPr>
        <w:t xml:space="preserve"> </w:t>
      </w:r>
      <w:r>
        <w:t>организации за</w:t>
      </w:r>
      <w:r>
        <w:rPr>
          <w:spacing w:val="-3"/>
        </w:rPr>
        <w:t xml:space="preserve"> </w:t>
      </w:r>
      <w:r>
        <w:t>отчётный период велась в соответствии с основными направлениями деятельности и была направлена на выполнение уставных целей и задач. Было проведено 6 заседаний профсоюзного коми</w:t>
      </w:r>
      <w:r>
        <w:t>тета.</w:t>
      </w:r>
    </w:p>
    <w:p w:rsidR="004D2AE9" w:rsidRDefault="00045184">
      <w:pPr>
        <w:pStyle w:val="a3"/>
        <w:spacing w:before="1"/>
        <w:ind w:left="143" w:right="273" w:firstLine="628"/>
      </w:pPr>
      <w:r>
        <w:t>На учёте в первичной пр</w:t>
      </w:r>
      <w:r w:rsidR="00563814">
        <w:t>офсоюзной организации состоит 51 человек, (6</w:t>
      </w:r>
      <w:r>
        <w:t xml:space="preserve"> чел.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неработающих</w:t>
      </w:r>
      <w:r>
        <w:rPr>
          <w:spacing w:val="-2"/>
        </w:rPr>
        <w:t xml:space="preserve"> </w:t>
      </w:r>
      <w:r w:rsidR="00563814">
        <w:t>пенсионеров)</w:t>
      </w:r>
      <w:r>
        <w:t>. Проводится постоянная работа по мотивации профсоюзного член</w:t>
      </w:r>
      <w:r>
        <w:t>ства. В</w:t>
      </w:r>
      <w:r w:rsidR="00563814">
        <w:t xml:space="preserve"> 2025 году в профсоюз вступило 2</w:t>
      </w:r>
      <w:r>
        <w:t xml:space="preserve"> человек</w:t>
      </w:r>
      <w:r w:rsidR="00563814">
        <w:t>а</w:t>
      </w:r>
      <w:r>
        <w:t>. Вышедших из профсоюза нет.</w:t>
      </w:r>
    </w:p>
    <w:p w:rsidR="00CB3C10" w:rsidRDefault="00CB3C10">
      <w:pPr>
        <w:pStyle w:val="a3"/>
        <w:spacing w:before="1"/>
        <w:ind w:left="143" w:right="273" w:firstLine="628"/>
      </w:pPr>
      <w:r w:rsidRPr="00CB3C10">
        <w:t xml:space="preserve">Большая мотивационная нагрузка ложится на коллективный договор, так как это – главный механизм, с помощью которого профком может осуществить и закрепить собственный статус в жизни школы. Заключение коллективного договора позволяет упорядочить взаимоотношения между работодателем и сотрудниками. В апреле 2024 г. после необходимых процедур подготовки и согласований на собрании трудового коллектива был заключён Коллективный договор с сохранением всех социальных гарантий и льгот Отраслевого и территориальных соглашений. Каждый вновь поступающий работник знакомится с основными положениями </w:t>
      </w:r>
      <w:proofErr w:type="spellStart"/>
      <w:r w:rsidRPr="00CB3C10">
        <w:t>колдоговора</w:t>
      </w:r>
      <w:proofErr w:type="spellEnd"/>
      <w:r w:rsidRPr="00CB3C10">
        <w:t xml:space="preserve">. </w:t>
      </w:r>
      <w:r>
        <w:t xml:space="preserve"> </w:t>
      </w:r>
    </w:p>
    <w:p w:rsidR="00563814" w:rsidRDefault="00CB3C10" w:rsidP="00045184">
      <w:pPr>
        <w:pStyle w:val="a3"/>
        <w:spacing w:before="1"/>
        <w:ind w:left="143" w:right="273" w:firstLine="628"/>
      </w:pPr>
      <w:r>
        <w:t xml:space="preserve">    </w:t>
      </w:r>
      <w:r w:rsidRPr="00CB3C10">
        <w:t>Важное значение имеет работа по охране и безопасности труда работников и учащихся школы. С этой целью заключается соглашение по охране труда, включающее в себя мероприятия по предупреждению несчастных случаев, заболеваний, общего улучшения условий труда. Совместно с директором рассматриваются такие вопросы как аттестация педагогических кадров, очерёдность предоставления ежегодных отпусков, обеспечение охраны труда, оказание материальной помощи, распределение стимулирующих выплат, организация и проведение культурно – массовых мероприятий. Таким образом, хочется подчеркнуть, что именно коллективный договор дает гарантию в получении социальных льгот членом профсоюза образования.</w:t>
      </w:r>
    </w:p>
    <w:p w:rsidR="004D2AE9" w:rsidRDefault="00045184">
      <w:pPr>
        <w:pStyle w:val="1"/>
        <w:ind w:left="771"/>
      </w:pPr>
      <w:r>
        <w:t>С</w:t>
      </w:r>
      <w:r>
        <w:t>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 w:rsidR="004D2AE9" w:rsidRDefault="00045184">
      <w:pPr>
        <w:pStyle w:val="a3"/>
        <w:ind w:right="144" w:firstLine="631"/>
      </w:pPr>
      <w:r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t>работодателями - социальный диалог.</w:t>
      </w:r>
    </w:p>
    <w:p w:rsidR="00CB3C10" w:rsidRDefault="00045184">
      <w:pPr>
        <w:pStyle w:val="a3"/>
        <w:ind w:right="138" w:firstLine="631"/>
      </w:pPr>
      <w:r>
        <w:t>Вся работа профсоюзной</w:t>
      </w:r>
      <w:r>
        <w:t xml:space="preserve"> организации реализуется в тесном сотрудничестве с администрацией образовательного учрежд</w:t>
      </w:r>
      <w:r w:rsidR="00563814">
        <w:t>ения, директором Исаевой О.В</w:t>
      </w:r>
      <w:r>
        <w:t xml:space="preserve">. </w:t>
      </w:r>
    </w:p>
    <w:p w:rsidR="004D2AE9" w:rsidRDefault="00045184">
      <w:pPr>
        <w:pStyle w:val="a3"/>
        <w:ind w:right="138" w:firstLine="631"/>
      </w:pPr>
      <w:proofErr w:type="spellStart"/>
      <w:r>
        <w:t>Взаимоподдержка</w:t>
      </w:r>
      <w:proofErr w:type="spellEnd"/>
      <w:r>
        <w:t xml:space="preserve"> и взаимовыручка определяют стиль взаимоотношений между руководителем и профсоюзным комитетом. Ежегодно, в начале учеб</w:t>
      </w:r>
      <w:r>
        <w:t>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4D2AE9" w:rsidRDefault="00045184">
      <w:pPr>
        <w:pStyle w:val="a3"/>
        <w:ind w:left="143" w:right="274" w:firstLine="628"/>
      </w:pPr>
      <w:r>
        <w:t xml:space="preserve">Ежегодно проводится мониторинг и анализ мер социальной поддержки работников. В отчетном периоде все льготы и гарантии, предусмотренные </w:t>
      </w:r>
      <w:r>
        <w:lastRenderedPageBreak/>
        <w:t>коллективным договором обеспечивались в полном объеме:</w:t>
      </w:r>
    </w:p>
    <w:p w:rsidR="004D2AE9" w:rsidRDefault="00CB3C10">
      <w:pPr>
        <w:pStyle w:val="a4"/>
        <w:numPr>
          <w:ilvl w:val="0"/>
          <w:numId w:val="1"/>
        </w:numPr>
        <w:tabs>
          <w:tab w:val="left" w:pos="319"/>
        </w:tabs>
        <w:spacing w:before="322"/>
        <w:ind w:right="140" w:firstLine="0"/>
        <w:rPr>
          <w:sz w:val="28"/>
        </w:rPr>
      </w:pPr>
      <w:r>
        <w:rPr>
          <w:sz w:val="28"/>
        </w:rPr>
        <w:t>13</w:t>
      </w:r>
      <w:r w:rsidR="00045184">
        <w:rPr>
          <w:sz w:val="28"/>
        </w:rPr>
        <w:t xml:space="preserve"> работников воспользовались дополнительными оплачиваемыми днями по социально значимым причинам. </w:t>
      </w:r>
    </w:p>
    <w:p w:rsidR="004D2AE9" w:rsidRPr="00CB3C10" w:rsidRDefault="00CB3C10" w:rsidP="00CB3C10">
      <w:pPr>
        <w:pStyle w:val="a4"/>
        <w:numPr>
          <w:ilvl w:val="0"/>
          <w:numId w:val="1"/>
        </w:numPr>
        <w:tabs>
          <w:tab w:val="left" w:pos="326"/>
        </w:tabs>
        <w:ind w:right="140" w:firstLine="0"/>
        <w:rPr>
          <w:sz w:val="28"/>
        </w:rPr>
      </w:pPr>
      <w:r>
        <w:rPr>
          <w:sz w:val="28"/>
        </w:rPr>
        <w:t>27</w:t>
      </w:r>
      <w:r w:rsidR="00045184">
        <w:rPr>
          <w:sz w:val="28"/>
        </w:rPr>
        <w:t xml:space="preserve"> работникам, проработавшим учебный год без листа нетрудоспособности, предоставлено 3 дня дополнительного отпуска.</w:t>
      </w:r>
    </w:p>
    <w:p w:rsidR="004D2AE9" w:rsidRDefault="00045184">
      <w:pPr>
        <w:pStyle w:val="a3"/>
        <w:ind w:left="771"/>
      </w:pPr>
      <w:r>
        <w:t>К</w:t>
      </w:r>
      <w:r>
        <w:t>оллективный</w:t>
      </w:r>
      <w:r>
        <w:rPr>
          <w:spacing w:val="50"/>
          <w:w w:val="150"/>
        </w:rPr>
        <w:t xml:space="preserve"> </w:t>
      </w:r>
      <w:r>
        <w:t>договор</w:t>
      </w:r>
      <w:r>
        <w:rPr>
          <w:spacing w:val="50"/>
          <w:w w:val="150"/>
        </w:rPr>
        <w:t xml:space="preserve"> </w:t>
      </w:r>
      <w:r>
        <w:t>размещен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49"/>
          <w:w w:val="150"/>
        </w:rPr>
        <w:t xml:space="preserve"> </w:t>
      </w:r>
      <w:r>
        <w:t>официальном</w:t>
      </w:r>
      <w:r>
        <w:rPr>
          <w:spacing w:val="50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rPr>
          <w:spacing w:val="-2"/>
        </w:rPr>
        <w:t>разделах</w:t>
      </w:r>
    </w:p>
    <w:p w:rsidR="004D2AE9" w:rsidRDefault="00045184">
      <w:pPr>
        <w:pStyle w:val="a3"/>
        <w:ind w:left="143"/>
        <w:jc w:val="left"/>
      </w:pPr>
      <w:r>
        <w:t>«Документы»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«Профком».</w:t>
      </w:r>
    </w:p>
    <w:p w:rsidR="004D2AE9" w:rsidRDefault="004D2AE9">
      <w:pPr>
        <w:pStyle w:val="a3"/>
        <w:spacing w:before="6"/>
        <w:ind w:left="0"/>
        <w:jc w:val="left"/>
      </w:pPr>
    </w:p>
    <w:p w:rsidR="004D2AE9" w:rsidRDefault="00045184">
      <w:pPr>
        <w:pStyle w:val="1"/>
        <w:spacing w:before="77"/>
        <w:ind w:left="848"/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:rsidR="004D2AE9" w:rsidRDefault="00045184">
      <w:pPr>
        <w:pStyle w:val="a3"/>
        <w:ind w:right="140" w:firstLine="707"/>
      </w:pPr>
      <w:r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февраля.</w:t>
      </w:r>
    </w:p>
    <w:p w:rsidR="00045184" w:rsidRDefault="00045184">
      <w:pPr>
        <w:pStyle w:val="a3"/>
        <w:ind w:right="140" w:firstLine="707"/>
      </w:pPr>
      <w:r w:rsidRPr="00045184">
        <w:t>Первичная профсоюзная организация нашей школы принимает самое активное участие во всех общественно-значимых городских мероприятиях: субботниках, демонстрациях, спортивных соревнованиях «Лыжня Татарстана», «Кросс наций». Каждый старается внести свой вклад в общественное полезное дело.</w:t>
      </w:r>
    </w:p>
    <w:p w:rsidR="004D2AE9" w:rsidRDefault="004D2AE9">
      <w:pPr>
        <w:pStyle w:val="a3"/>
        <w:spacing w:before="3"/>
        <w:ind w:left="0"/>
        <w:jc w:val="left"/>
      </w:pPr>
    </w:p>
    <w:p w:rsidR="004D2AE9" w:rsidRDefault="00045184">
      <w:pPr>
        <w:pStyle w:val="1"/>
        <w:ind w:left="848"/>
        <w:jc w:val="left"/>
      </w:pPr>
      <w:r>
        <w:rPr>
          <w:spacing w:val="-2"/>
        </w:rPr>
        <w:t>Санатории:</w:t>
      </w:r>
    </w:p>
    <w:p w:rsidR="004D2AE9" w:rsidRDefault="00045184">
      <w:pPr>
        <w:pStyle w:val="a3"/>
        <w:ind w:right="141" w:firstLine="707"/>
      </w:pPr>
      <w:r>
        <w:t>В республиканском проекте «Путевка от профсоюза» - отдых и лечение</w:t>
      </w:r>
      <w:r>
        <w:rPr>
          <w:spacing w:val="40"/>
        </w:rPr>
        <w:t xml:space="preserve"> </w:t>
      </w:r>
      <w:r>
        <w:t xml:space="preserve">в санаториях республики: </w:t>
      </w:r>
      <w:proofErr w:type="spellStart"/>
      <w:r>
        <w:t>Крутушка</w:t>
      </w:r>
      <w:proofErr w:type="spellEnd"/>
      <w:r>
        <w:t>, Сосновый бор, Ливадия, Ва</w:t>
      </w:r>
      <w:r>
        <w:t xml:space="preserve">сильевский, </w:t>
      </w:r>
      <w:proofErr w:type="spellStart"/>
      <w:r>
        <w:t>Ижминводы</w:t>
      </w:r>
      <w:proofErr w:type="spellEnd"/>
      <w:r>
        <w:t xml:space="preserve">, Жемчужина, </w:t>
      </w:r>
      <w:proofErr w:type="spellStart"/>
      <w:r>
        <w:t>Нехама</w:t>
      </w:r>
      <w:proofErr w:type="spellEnd"/>
      <w:r>
        <w:t xml:space="preserve"> со скидкой до 30% от стоимости путевки, </w:t>
      </w:r>
      <w:r w:rsidR="00CB3C10">
        <w:t>участвовали 2</w:t>
      </w:r>
      <w:r>
        <w:t xml:space="preserve"> работника.</w:t>
      </w:r>
    </w:p>
    <w:p w:rsidR="004D2AE9" w:rsidRDefault="004D2AE9">
      <w:pPr>
        <w:pStyle w:val="a3"/>
        <w:spacing w:before="11"/>
        <w:ind w:left="0"/>
        <w:jc w:val="left"/>
      </w:pPr>
    </w:p>
    <w:p w:rsidR="004D2AE9" w:rsidRDefault="00045184">
      <w:pPr>
        <w:pStyle w:val="1"/>
        <w:spacing w:line="321" w:lineRule="exact"/>
        <w:jc w:val="left"/>
      </w:pPr>
      <w:r>
        <w:t>Охрана</w:t>
      </w:r>
      <w:r>
        <w:rPr>
          <w:spacing w:val="-15"/>
        </w:rPr>
        <w:t xml:space="preserve"> </w:t>
      </w:r>
      <w:r>
        <w:rPr>
          <w:spacing w:val="-4"/>
        </w:rPr>
        <w:t>труда</w:t>
      </w:r>
    </w:p>
    <w:p w:rsidR="004D2AE9" w:rsidRDefault="00045184">
      <w:pPr>
        <w:pStyle w:val="a3"/>
        <w:spacing w:before="2" w:line="237" w:lineRule="auto"/>
        <w:ind w:right="139" w:firstLine="719"/>
      </w:pPr>
      <w:r>
        <w:t>В нашей организации есть уполномоченный по охране труда –</w:t>
      </w:r>
      <w:r w:rsidR="00CB3C10">
        <w:t xml:space="preserve"> Балясникова Марина Владимировна</w:t>
      </w:r>
      <w:r>
        <w:t>, создана ко</w:t>
      </w:r>
      <w:r>
        <w:t>миссия по охране труда.</w:t>
      </w:r>
    </w:p>
    <w:p w:rsidR="004D2AE9" w:rsidRDefault="004D2AE9">
      <w:pPr>
        <w:pStyle w:val="a3"/>
        <w:spacing w:before="3"/>
        <w:ind w:left="0"/>
        <w:jc w:val="left"/>
      </w:pPr>
    </w:p>
    <w:p w:rsidR="004D2AE9" w:rsidRDefault="00045184">
      <w:pPr>
        <w:pStyle w:val="1"/>
        <w:spacing w:line="240" w:lineRule="auto"/>
        <w:ind w:left="140"/>
      </w:pPr>
      <w:r>
        <w:rPr>
          <w:spacing w:val="-2"/>
        </w:rPr>
        <w:t>Информационная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  <w:bookmarkStart w:id="0" w:name="_GoBack"/>
      <w:bookmarkEnd w:id="0"/>
    </w:p>
    <w:p w:rsidR="004D2AE9" w:rsidRDefault="00045184">
      <w:pPr>
        <w:pStyle w:val="a3"/>
        <w:spacing w:before="77"/>
        <w:ind w:left="143" w:right="279" w:firstLine="597"/>
      </w:pPr>
      <w: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spacing w:val="40"/>
        </w:rPr>
        <w:t xml:space="preserve"> </w:t>
      </w:r>
      <w:r>
        <w:t>при смене фамилии, при выходе на пенсию. В декабре был</w:t>
      </w:r>
      <w:r>
        <w:rPr>
          <w:spacing w:val="80"/>
        </w:rPr>
        <w:t xml:space="preserve"> </w:t>
      </w:r>
      <w:r>
        <w:t>сдан годовой статистический отче</w:t>
      </w:r>
      <w:r>
        <w:t>т.</w:t>
      </w:r>
    </w:p>
    <w:p w:rsidR="004D2AE9" w:rsidRDefault="00045184">
      <w:pPr>
        <w:pStyle w:val="a3"/>
        <w:ind w:left="143" w:right="283" w:firstLine="717"/>
      </w:pPr>
      <w:r>
        <w:t>На профсоюзном стенде, который размещен рядом с учительской 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 w:rsidR="004D2AE9" w:rsidRDefault="00045184">
      <w:pPr>
        <w:pStyle w:val="a3"/>
        <w:spacing w:line="322" w:lineRule="exact"/>
        <w:ind w:left="860"/>
      </w:pPr>
      <w:r>
        <w:t>На</w:t>
      </w:r>
      <w:r>
        <w:rPr>
          <w:spacing w:val="-11"/>
        </w:rPr>
        <w:t xml:space="preserve"> </w:t>
      </w:r>
      <w:r>
        <w:t>официальном</w:t>
      </w:r>
      <w:r>
        <w:rPr>
          <w:spacing w:val="41"/>
        </w:rPr>
        <w:t xml:space="preserve"> </w:t>
      </w:r>
      <w:r>
        <w:t>сайте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rPr>
          <w:spacing w:val="-2"/>
        </w:rPr>
        <w:t>вкладк</w:t>
      </w:r>
      <w:r>
        <w:rPr>
          <w:spacing w:val="-2"/>
        </w:rPr>
        <w:t>а</w:t>
      </w:r>
    </w:p>
    <w:p w:rsidR="004D2AE9" w:rsidRDefault="00045184">
      <w:pPr>
        <w:pStyle w:val="a3"/>
        <w:spacing w:line="322" w:lineRule="exact"/>
      </w:pPr>
      <w:r>
        <w:rPr>
          <w:spacing w:val="-2"/>
        </w:rPr>
        <w:t>«Профком»,</w:t>
      </w:r>
      <w:r>
        <w:rPr>
          <w:spacing w:val="-13"/>
        </w:rPr>
        <w:t xml:space="preserve"> </w:t>
      </w:r>
      <w:r>
        <w:rPr>
          <w:spacing w:val="-2"/>
        </w:rPr>
        <w:t>которая</w:t>
      </w:r>
      <w:r>
        <w:rPr>
          <w:spacing w:val="-11"/>
        </w:rPr>
        <w:t xml:space="preserve"> </w:t>
      </w:r>
      <w:r>
        <w:rPr>
          <w:spacing w:val="-2"/>
        </w:rPr>
        <w:t>своевременно</w:t>
      </w:r>
      <w:r>
        <w:rPr>
          <w:spacing w:val="-9"/>
        </w:rPr>
        <w:t xml:space="preserve"> </w:t>
      </w:r>
      <w:r>
        <w:rPr>
          <w:spacing w:val="-2"/>
        </w:rPr>
        <w:t>обновляется.</w:t>
      </w:r>
    </w:p>
    <w:p w:rsidR="004D2AE9" w:rsidRDefault="00045184">
      <w:pPr>
        <w:pStyle w:val="a3"/>
        <w:ind w:left="143" w:right="276" w:firstLine="501"/>
      </w:pPr>
      <w:r>
        <w:t>Происходит</w:t>
      </w:r>
      <w:r>
        <w:rPr>
          <w:spacing w:val="-1"/>
        </w:rPr>
        <w:t xml:space="preserve"> </w:t>
      </w:r>
      <w:r>
        <w:t>оперативное оповещение членов Профсоюза о</w:t>
      </w:r>
      <w:r>
        <w:rPr>
          <w:spacing w:val="-1"/>
        </w:rPr>
        <w:t xml:space="preserve"> </w:t>
      </w:r>
      <w:r>
        <w:t>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:rsidR="004D2AE9" w:rsidRDefault="004D2AE9">
      <w:pPr>
        <w:pStyle w:val="a3"/>
        <w:spacing w:before="15"/>
        <w:ind w:left="0"/>
        <w:jc w:val="left"/>
      </w:pPr>
    </w:p>
    <w:p w:rsidR="004D2AE9" w:rsidRDefault="00045184">
      <w:pPr>
        <w:pStyle w:val="1"/>
        <w:spacing w:line="240" w:lineRule="auto"/>
        <w:ind w:left="143"/>
      </w:pPr>
      <w:r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4D2AE9" w:rsidRDefault="00045184">
      <w:pPr>
        <w:pStyle w:val="a3"/>
        <w:spacing w:before="74"/>
        <w:ind w:right="272" w:firstLine="719"/>
      </w:pPr>
      <w:r>
        <w:t xml:space="preserve"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</w:t>
      </w:r>
      <w:r>
        <w:lastRenderedPageBreak/>
        <w:t>мероприятия, расходы на культуру.</w:t>
      </w:r>
    </w:p>
    <w:p w:rsidR="004D2AE9" w:rsidRDefault="00045184">
      <w:pPr>
        <w:pStyle w:val="a3"/>
        <w:spacing w:before="4"/>
        <w:ind w:left="632"/>
      </w:pPr>
      <w:r>
        <w:t>Контроль</w:t>
      </w:r>
      <w:r>
        <w:rPr>
          <w:spacing w:val="-1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полното</w:t>
      </w:r>
      <w:r>
        <w:t>й</w:t>
      </w:r>
      <w:r>
        <w:rPr>
          <w:spacing w:val="-6"/>
        </w:rPr>
        <w:t xml:space="preserve"> </w:t>
      </w:r>
      <w:r>
        <w:t>членских</w:t>
      </w:r>
      <w:r>
        <w:rPr>
          <w:spacing w:val="-6"/>
        </w:rPr>
        <w:t xml:space="preserve"> </w:t>
      </w:r>
      <w:r>
        <w:t>взносов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квартал.</w:t>
      </w:r>
    </w:p>
    <w:p w:rsidR="004D2AE9" w:rsidRDefault="00045184">
      <w:pPr>
        <w:pStyle w:val="1"/>
        <w:spacing w:before="266" w:line="322" w:lineRule="exact"/>
        <w:ind w:left="140"/>
      </w:pPr>
      <w:r>
        <w:rPr>
          <w:spacing w:val="-2"/>
        </w:rPr>
        <w:t>Благотворительная</w:t>
      </w:r>
      <w:r>
        <w:rPr>
          <w:spacing w:val="4"/>
        </w:rPr>
        <w:t xml:space="preserve"> </w:t>
      </w:r>
      <w:r>
        <w:rPr>
          <w:spacing w:val="-2"/>
        </w:rPr>
        <w:t>помощь</w:t>
      </w:r>
      <w:r>
        <w:rPr>
          <w:spacing w:val="4"/>
        </w:rPr>
        <w:t xml:space="preserve"> </w:t>
      </w:r>
      <w:r>
        <w:rPr>
          <w:spacing w:val="-5"/>
        </w:rPr>
        <w:t>СВО</w:t>
      </w:r>
    </w:p>
    <w:p w:rsidR="004D2AE9" w:rsidRDefault="00045184">
      <w:pPr>
        <w:pStyle w:val="a3"/>
        <w:spacing w:line="244" w:lineRule="auto"/>
        <w:ind w:right="272" w:firstLine="499"/>
      </w:pPr>
      <w:r>
        <w:t>2025 год - Год защитника Отечества. Тема специальной военной операции, к сожалению, всё еще актуальна. С самого начала СВО наша</w:t>
      </w:r>
      <w:r>
        <w:rPr>
          <w:spacing w:val="40"/>
        </w:rPr>
        <w:t xml:space="preserve"> </w:t>
      </w:r>
      <w:r>
        <w:t xml:space="preserve">школа </w:t>
      </w:r>
      <w:r>
        <w:t>активно оказывает поддержку бойцам. Принимаем участие в сборе гуманитарной помощи.</w:t>
      </w:r>
    </w:p>
    <w:p w:rsidR="004D2AE9" w:rsidRDefault="00045184">
      <w:pPr>
        <w:pStyle w:val="1"/>
        <w:spacing w:before="263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ветеранами</w:t>
      </w:r>
    </w:p>
    <w:p w:rsidR="004D2AE9" w:rsidRDefault="00CB3C10">
      <w:pPr>
        <w:pStyle w:val="a3"/>
        <w:spacing w:line="237" w:lineRule="auto"/>
        <w:ind w:right="139" w:firstLine="719"/>
      </w:pPr>
      <w:r>
        <w:t>В нашей организации 6</w:t>
      </w:r>
      <w:r w:rsidR="00045184">
        <w:t xml:space="preserve"> неработающих пенсионера - членов Профсоюза. Все они, по Уставу Общероссийского Профсоюза образования, уплачивают льготный профсоюзный взнос. В 2025 году он составил 300 рублей в год.</w:t>
      </w:r>
    </w:p>
    <w:p w:rsidR="004D2AE9" w:rsidRDefault="00045184">
      <w:pPr>
        <w:pStyle w:val="a3"/>
        <w:ind w:right="146" w:firstLine="707"/>
      </w:pPr>
      <w:r>
        <w:t>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республиканской организации Общероссийского Профсоюза образования, продлена на 2026 год.</w:t>
      </w:r>
    </w:p>
    <w:p w:rsidR="004D2AE9" w:rsidRDefault="004D2AE9">
      <w:pPr>
        <w:pStyle w:val="1"/>
        <w:spacing w:line="240" w:lineRule="auto"/>
        <w:ind w:left="143"/>
        <w:jc w:val="left"/>
      </w:pPr>
    </w:p>
    <w:p w:rsidR="004D2AE9" w:rsidRDefault="00045184">
      <w:pPr>
        <w:pStyle w:val="a3"/>
        <w:ind w:left="860"/>
      </w:pP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 w:rsidR="004D2AE9" w:rsidRDefault="00045184">
      <w:pPr>
        <w:pStyle w:val="a4"/>
        <w:numPr>
          <w:ilvl w:val="0"/>
          <w:numId w:val="1"/>
        </w:numPr>
        <w:tabs>
          <w:tab w:val="left" w:pos="525"/>
        </w:tabs>
        <w:spacing w:before="48" w:line="242" w:lineRule="auto"/>
        <w:ind w:left="143" w:right="148" w:firstLine="69"/>
        <w:jc w:val="both"/>
        <w:rPr>
          <w:sz w:val="28"/>
        </w:rPr>
      </w:pPr>
      <w:r>
        <w:rPr>
          <w:sz w:val="28"/>
        </w:rPr>
        <w:t xml:space="preserve">продолжать привлекать в Профсоюзную организацию новых членов </w:t>
      </w:r>
      <w:r>
        <w:rPr>
          <w:spacing w:val="-2"/>
          <w:sz w:val="28"/>
        </w:rPr>
        <w:t>профсоюза;</w:t>
      </w:r>
    </w:p>
    <w:p w:rsidR="004D2AE9" w:rsidRDefault="00045184">
      <w:pPr>
        <w:pStyle w:val="a4"/>
        <w:numPr>
          <w:ilvl w:val="0"/>
          <w:numId w:val="1"/>
        </w:numPr>
        <w:tabs>
          <w:tab w:val="left" w:pos="435"/>
        </w:tabs>
        <w:spacing w:before="43"/>
        <w:ind w:left="143" w:right="138" w:firstLine="0"/>
        <w:jc w:val="both"/>
        <w:rPr>
          <w:sz w:val="28"/>
        </w:rPr>
      </w:pPr>
      <w:r>
        <w:rPr>
          <w:sz w:val="28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прав и интересов членов профсоюза;</w:t>
      </w:r>
    </w:p>
    <w:p w:rsidR="004D2AE9" w:rsidRDefault="00045184">
      <w:pPr>
        <w:pStyle w:val="a4"/>
        <w:numPr>
          <w:ilvl w:val="0"/>
          <w:numId w:val="1"/>
        </w:numPr>
        <w:tabs>
          <w:tab w:val="left" w:pos="370"/>
        </w:tabs>
        <w:spacing w:before="47"/>
        <w:ind w:left="143" w:right="147" w:firstLine="0"/>
        <w:jc w:val="both"/>
        <w:rPr>
          <w:sz w:val="28"/>
        </w:rPr>
      </w:pPr>
      <w:r>
        <w:rPr>
          <w:sz w:val="28"/>
        </w:rPr>
        <w:t>проявлять настойчивость в защите прав членов профсоюза за здоровье и безопасные условия</w:t>
      </w:r>
      <w:r>
        <w:rPr>
          <w:sz w:val="28"/>
        </w:rPr>
        <w:t xml:space="preserve"> труда;</w:t>
      </w:r>
    </w:p>
    <w:p w:rsidR="004D2AE9" w:rsidRDefault="00045184">
      <w:pPr>
        <w:pStyle w:val="a4"/>
        <w:numPr>
          <w:ilvl w:val="0"/>
          <w:numId w:val="1"/>
        </w:numPr>
        <w:tabs>
          <w:tab w:val="left" w:pos="603"/>
        </w:tabs>
        <w:spacing w:before="50"/>
        <w:ind w:left="143" w:right="143" w:firstLine="0"/>
        <w:jc w:val="both"/>
        <w:rPr>
          <w:sz w:val="28"/>
        </w:rPr>
      </w:pPr>
      <w:r>
        <w:rPr>
          <w:sz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4D2AE9" w:rsidRDefault="00045184">
      <w:pPr>
        <w:pStyle w:val="a4"/>
        <w:numPr>
          <w:ilvl w:val="0"/>
          <w:numId w:val="1"/>
        </w:numPr>
        <w:tabs>
          <w:tab w:val="left" w:pos="302"/>
        </w:tabs>
        <w:spacing w:before="72"/>
        <w:ind w:right="1442" w:firstLine="0"/>
        <w:rPr>
          <w:sz w:val="28"/>
        </w:rPr>
      </w:pPr>
      <w:r>
        <w:rPr>
          <w:sz w:val="28"/>
        </w:rPr>
        <w:t>усилить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проектах и санаторно-курортном обеспечении.</w:t>
      </w:r>
    </w:p>
    <w:p w:rsidR="004D2AE9" w:rsidRDefault="004D2AE9">
      <w:pPr>
        <w:pStyle w:val="a3"/>
        <w:ind w:left="0"/>
        <w:jc w:val="left"/>
      </w:pPr>
    </w:p>
    <w:p w:rsidR="004D2AE9" w:rsidRDefault="004D2AE9">
      <w:pPr>
        <w:pStyle w:val="a3"/>
        <w:spacing w:before="97"/>
        <w:ind w:left="0"/>
        <w:jc w:val="left"/>
      </w:pPr>
    </w:p>
    <w:p w:rsidR="004D2AE9" w:rsidRDefault="00045184">
      <w:pPr>
        <w:pStyle w:val="a3"/>
        <w:tabs>
          <w:tab w:val="left" w:pos="4505"/>
        </w:tabs>
        <w:ind w:left="0" w:right="1"/>
        <w:jc w:val="center"/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>профкома</w:t>
      </w:r>
      <w:r>
        <w:tab/>
      </w:r>
      <w:r w:rsidR="00CB3C10">
        <w:rPr>
          <w:spacing w:val="-2"/>
        </w:rPr>
        <w:t>Сафронова К.В</w:t>
      </w:r>
      <w:r>
        <w:rPr>
          <w:spacing w:val="-2"/>
        </w:rPr>
        <w:t>.</w:t>
      </w:r>
    </w:p>
    <w:p w:rsidR="004D2AE9" w:rsidRDefault="004D2AE9">
      <w:pPr>
        <w:pStyle w:val="a3"/>
        <w:jc w:val="center"/>
        <w:sectPr w:rsidR="004D2AE9">
          <w:pgSz w:w="11920" w:h="16850"/>
          <w:pgMar w:top="1060" w:right="566" w:bottom="280" w:left="1559" w:header="720" w:footer="720" w:gutter="0"/>
          <w:cols w:space="720"/>
        </w:sectPr>
      </w:pPr>
    </w:p>
    <w:p w:rsidR="004D2AE9" w:rsidRDefault="004D2AE9">
      <w:pPr>
        <w:pStyle w:val="a3"/>
        <w:spacing w:before="4"/>
        <w:ind w:left="0"/>
        <w:jc w:val="left"/>
        <w:rPr>
          <w:sz w:val="17"/>
        </w:rPr>
      </w:pPr>
    </w:p>
    <w:sectPr w:rsidR="004D2AE9">
      <w:pgSz w:w="11920" w:h="16850"/>
      <w:pgMar w:top="19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B4438"/>
    <w:multiLevelType w:val="hybridMultilevel"/>
    <w:tmpl w:val="B9BE3532"/>
    <w:lvl w:ilvl="0" w:tplc="158E26FA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F049FDE"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plc="9454D6B6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8B387C14"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plc="69A2DCBA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45A087E8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73F0448C"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plc="27E85B9E"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plc="29449A28"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abstractNum w:abstractNumId="1">
    <w:nsid w:val="300313CE"/>
    <w:multiLevelType w:val="hybridMultilevel"/>
    <w:tmpl w:val="DCBCCBEC"/>
    <w:lvl w:ilvl="0" w:tplc="9FE0DC0C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425F24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5FFEF1CC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A54CC520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plc="DF1CE820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B30E985A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5E50BDA6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plc="18721EFC"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plc="28A0E7E8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2AE9"/>
    <w:rsid w:val="00045184"/>
    <w:rsid w:val="004D2AE9"/>
    <w:rsid w:val="00563814"/>
    <w:rsid w:val="00CB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DA3BC-C8ED-4CCF-86E7-134A01E2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2026-03-01T17:35:00Z</dcterms:created>
  <dcterms:modified xsi:type="dcterms:W3CDTF">2026-03-01T17:54:00Z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2026-03-01T00:00:00Z</vt:filetime>
  </property>
</Properties>
</file>